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6E18" w14:textId="77777777" w:rsidR="002D3569" w:rsidRDefault="002D3569" w:rsidP="007651E0">
      <w:pPr>
        <w:pStyle w:val="Otsikko10"/>
        <w:rPr>
          <w:rFonts w:ascii="Trebuchet MS" w:hAnsi="Trebuchet MS"/>
          <w:color w:val="auto"/>
        </w:rPr>
      </w:pPr>
      <w:r w:rsidRPr="007651E0">
        <w:rPr>
          <w:rFonts w:ascii="Trebuchet MS" w:hAnsi="Trebuchet MS"/>
          <w:color w:val="auto"/>
        </w:rPr>
        <w:t>Ohutsuolen varjoainetutkimus lapselle, passage (JF1AB)</w:t>
      </w:r>
    </w:p>
    <w:p w14:paraId="2D86D698" w14:textId="45C29E3A" w:rsidR="006D2A41" w:rsidRDefault="006D2A41" w:rsidP="006D2A41">
      <w:r>
        <w:t>Tällä tutkimuksella selvitetään varjoaineen läpikulkua ohutsuolessa. Tutkimuksessa käytetään röntgensäteilyä ja barium- tai jodivarjoainetta.</w:t>
      </w:r>
    </w:p>
    <w:p w14:paraId="447D6782" w14:textId="77777777" w:rsidR="00757168" w:rsidRPr="00757168" w:rsidRDefault="00757168" w:rsidP="00757168">
      <w:pPr>
        <w:keepNext/>
        <w:keepLines/>
        <w:spacing w:before="360" w:after="120" w:line="276" w:lineRule="auto"/>
        <w:outlineLvl w:val="1"/>
        <w:rPr>
          <w:rFonts w:eastAsiaTheme="majorEastAsia" w:cs="Arial"/>
          <w:b/>
          <w:bCs/>
          <w:sz w:val="26"/>
          <w:szCs w:val="26"/>
        </w:rPr>
      </w:pPr>
      <w:r w:rsidRPr="00757168">
        <w:rPr>
          <w:rFonts w:eastAsiaTheme="majorEastAsia" w:cs="Arial"/>
          <w:b/>
          <w:bCs/>
          <w:sz w:val="26"/>
          <w:szCs w:val="26"/>
        </w:rPr>
        <w:t xml:space="preserve">Ajan varaaminen ja yhteystiedot </w:t>
      </w:r>
    </w:p>
    <w:p w14:paraId="19F8CEC1" w14:textId="77777777" w:rsidR="00757168" w:rsidRPr="00757168" w:rsidRDefault="00757168" w:rsidP="00757168">
      <w:r w:rsidRPr="00757168">
        <w:t xml:space="preserve">Katso ohje: </w:t>
      </w:r>
      <w:hyperlink r:id="rId13" w:history="1">
        <w:r w:rsidRPr="00757168">
          <w:rPr>
            <w:color w:val="0000FF"/>
            <w:u w:val="single"/>
          </w:rPr>
          <w:t>Tutkimusten ajanvaraus kuvantamisen toimialueella</w:t>
        </w:r>
      </w:hyperlink>
      <w:r w:rsidRPr="00757168">
        <w:t xml:space="preserve"> </w:t>
      </w:r>
    </w:p>
    <w:p w14:paraId="54479DDE" w14:textId="77777777" w:rsidR="006B52B0" w:rsidRDefault="006B52B0" w:rsidP="006B52B0">
      <w:r w:rsidRPr="006B52B0">
        <w:t>Ajanvaraus Kuvantamisen keskitetyn ajanvarauskeskuksen kautta puh. 08 315 2113.   Päivystystutkimuksissa soita p. 08 315 3286 (arkisin klo 8-15).</w:t>
      </w:r>
    </w:p>
    <w:p w14:paraId="0E11A0C5" w14:textId="77777777" w:rsidR="006B52B0" w:rsidRDefault="006B52B0" w:rsidP="006B52B0"/>
    <w:p w14:paraId="42B1794D" w14:textId="77777777" w:rsidR="006B52B0" w:rsidRPr="006B52B0" w:rsidRDefault="006B52B0" w:rsidP="006B52B0">
      <w:r w:rsidRPr="006B52B0">
        <w:t xml:space="preserve">Tutkimus suoritetaan F-kuvantamisella (Keskusröntgen), sisäänkäynti N tai G, sijainti N4, </w:t>
      </w:r>
    </w:p>
    <w:p w14:paraId="2D8765DA" w14:textId="77777777" w:rsidR="006B52B0" w:rsidRPr="006B52B0" w:rsidRDefault="006B52B0" w:rsidP="006B52B0">
      <w:r w:rsidRPr="006B52B0">
        <w:t xml:space="preserve">1. kerros, aula 1. </w:t>
      </w:r>
    </w:p>
    <w:p w14:paraId="3991DFFF" w14:textId="77777777" w:rsidR="002D3569" w:rsidRPr="007651E0" w:rsidRDefault="002D3569" w:rsidP="007651E0">
      <w:pPr>
        <w:pStyle w:val="Otsikko20"/>
        <w:rPr>
          <w:rFonts w:ascii="Trebuchet MS" w:hAnsi="Trebuchet MS"/>
          <w:color w:val="auto"/>
        </w:rPr>
      </w:pPr>
      <w:r w:rsidRPr="007651E0">
        <w:rPr>
          <w:rFonts w:ascii="Trebuchet MS" w:hAnsi="Trebuchet MS"/>
          <w:color w:val="auto"/>
        </w:rPr>
        <w:t xml:space="preserve">Esivalmistelut </w:t>
      </w:r>
    </w:p>
    <w:p w14:paraId="2C4B11FB" w14:textId="77777777" w:rsidR="002D3569" w:rsidRPr="002D3569" w:rsidRDefault="002D3569" w:rsidP="002D3569">
      <w:pPr>
        <w:numPr>
          <w:ilvl w:val="0"/>
          <w:numId w:val="34"/>
        </w:numPr>
        <w:contextualSpacing/>
      </w:pPr>
      <w:r w:rsidRPr="002D3569">
        <w:t>Ennen tutkimusta tulee olla syömättä ja juomatta: vauvat (alle 1 vuotta) yksi syöttöväli ja isommat lapset 4 tuntia ennen kuvausta.</w:t>
      </w:r>
    </w:p>
    <w:p w14:paraId="56FD8394" w14:textId="77777777" w:rsidR="002D3569" w:rsidRPr="002D3569" w:rsidRDefault="002D3569" w:rsidP="002D3569">
      <w:pPr>
        <w:numPr>
          <w:ilvl w:val="0"/>
          <w:numId w:val="34"/>
        </w:numPr>
        <w:contextualSpacing/>
      </w:pPr>
      <w:r w:rsidRPr="002D3569">
        <w:t xml:space="preserve">Tarvittaessa potilaalle laitetaan ennen tutkimusta nenämahaletku osastolla/ poliklinikalla (röntgen ilmoittaa nenämahaletkun tarpeen). </w:t>
      </w:r>
    </w:p>
    <w:p w14:paraId="56ADA3D9" w14:textId="77777777" w:rsidR="002D3569" w:rsidRPr="002D3569" w:rsidRDefault="002D3569" w:rsidP="002D3569">
      <w:pPr>
        <w:numPr>
          <w:ilvl w:val="0"/>
          <w:numId w:val="34"/>
        </w:numPr>
        <w:contextualSpacing/>
      </w:pPr>
      <w:r w:rsidRPr="002D3569">
        <w:t xml:space="preserve">Saattajan (ei raskaana) mukanaolo on välttämätöntä alle kouluikäisen lapsen tutkimuksessa. </w:t>
      </w:r>
    </w:p>
    <w:p w14:paraId="5E73A8ED" w14:textId="77777777" w:rsidR="002D3569" w:rsidRPr="007651E0" w:rsidRDefault="002D3569" w:rsidP="007651E0">
      <w:pPr>
        <w:pStyle w:val="Otsikko20"/>
        <w:rPr>
          <w:rFonts w:ascii="Trebuchet MS" w:hAnsi="Trebuchet MS"/>
          <w:color w:val="auto"/>
        </w:rPr>
      </w:pPr>
      <w:r w:rsidRPr="007651E0">
        <w:rPr>
          <w:rFonts w:ascii="Trebuchet MS" w:hAnsi="Trebuchet MS"/>
          <w:color w:val="auto"/>
        </w:rPr>
        <w:t xml:space="preserve">Toimenpiteen kulku </w:t>
      </w:r>
    </w:p>
    <w:p w14:paraId="162477EC" w14:textId="77777777" w:rsidR="002D3569" w:rsidRDefault="002D3569" w:rsidP="007651E0">
      <w:pPr>
        <w:contextualSpacing/>
      </w:pPr>
      <w:r w:rsidRPr="002D3569">
        <w:t xml:space="preserve">Tutkimuksen tekee lastenradiologi. </w:t>
      </w:r>
    </w:p>
    <w:p w14:paraId="10E1E9F4" w14:textId="2219E03E" w:rsidR="002D3569" w:rsidRPr="002D3569" w:rsidRDefault="002D3569" w:rsidP="007651E0">
      <w:pPr>
        <w:contextualSpacing/>
      </w:pPr>
      <w:r w:rsidRPr="002D3569">
        <w:t>Varjoaineena käytetään barium- tai jodivarjoainetta. Pienet lapset asetellaan ja kiinnitetään kaukaloon kuvausta varten. Isommat lapset makaavat kuvauspöydällä.</w:t>
      </w:r>
      <w:r w:rsidR="00403FBC">
        <w:t xml:space="preserve"> </w:t>
      </w:r>
      <w:r w:rsidRPr="002D3569">
        <w:t xml:space="preserve">Potilas juo varjoainetta tai se laitetaan nenämahaletkun kautta. Varjoaineen etenemistä ohutsuolessa seurataan alkuvaiheessa läpivalaisulla, myöhäisvaiheessa natiivikuvilla. </w:t>
      </w:r>
    </w:p>
    <w:p w14:paraId="45D90032" w14:textId="77777777" w:rsidR="002D3569" w:rsidRPr="002D3569" w:rsidRDefault="002D3569" w:rsidP="002D3569">
      <w:pPr>
        <w:ind w:left="720"/>
        <w:contextualSpacing/>
      </w:pPr>
    </w:p>
    <w:p w14:paraId="30E94DBD" w14:textId="77777777" w:rsidR="002D3569" w:rsidRPr="002D3569" w:rsidRDefault="002D3569" w:rsidP="007651E0">
      <w:pPr>
        <w:contextualSpacing/>
      </w:pPr>
      <w:r w:rsidRPr="002D3569">
        <w:t xml:space="preserve">Myöhäiskuvat otetaan Lasten röntgenissä. Varjoaineen kulkua suolistossa seurataan kuvaamalla 2-4 tuntia, joskus pidempäänkin. </w:t>
      </w:r>
    </w:p>
    <w:p w14:paraId="015821C2" w14:textId="77777777" w:rsidR="002D3569" w:rsidRPr="00403FBC" w:rsidRDefault="002D3569" w:rsidP="00403FBC">
      <w:pPr>
        <w:pStyle w:val="Otsikko20"/>
        <w:rPr>
          <w:rFonts w:ascii="Trebuchet MS" w:hAnsi="Trebuchet MS"/>
          <w:color w:val="auto"/>
        </w:rPr>
      </w:pPr>
      <w:r w:rsidRPr="00403FBC">
        <w:rPr>
          <w:rFonts w:ascii="Trebuchet MS" w:hAnsi="Trebuchet MS"/>
          <w:color w:val="auto"/>
        </w:rPr>
        <w:t xml:space="preserve">Jälkihoito ja seuranta </w:t>
      </w:r>
    </w:p>
    <w:p w14:paraId="60D87DD8" w14:textId="77777777" w:rsidR="00D91F3F" w:rsidRDefault="002D3569" w:rsidP="00403FBC">
      <w:pPr>
        <w:contextualSpacing/>
      </w:pPr>
      <w:r w:rsidRPr="002D3569">
        <w:t>Varjoaine poistuu normaalisti suoliston kautta. Runsas nesteen juominen nopeuttaa varjoaineen poistumista elimistöstä.</w:t>
      </w:r>
      <w:r w:rsidR="00403FBC">
        <w:t xml:space="preserve"> </w:t>
      </w:r>
    </w:p>
    <w:p w14:paraId="6878CFD7" w14:textId="5DA367F8" w:rsidR="002D3569" w:rsidRPr="002D3569" w:rsidRDefault="002D3569" w:rsidP="00403FBC">
      <w:pPr>
        <w:contextualSpacing/>
      </w:pPr>
      <w:r w:rsidRPr="002D3569">
        <w:t xml:space="preserve">Nenämahaletkua käytettäessä on huomioitava mahdollisesti puudutettu nenänielu. </w:t>
      </w:r>
    </w:p>
    <w:sectPr w:rsidR="002D3569" w:rsidRPr="002D3569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5225C2F9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10F7FC0D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5933A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Perttu Anne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10F7FC0D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Laatija: </w:t>
                    </w:r>
                    <w:r w:rsidR="005933AD">
                      <w:rPr>
                        <w:rFonts w:ascii="Cambria" w:hAnsi="Cambria" w:cs="Cambria"/>
                        <w:sz w:val="18"/>
                        <w:szCs w:val="18"/>
                      </w:rPr>
                      <w:t>Perttu Anne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2EE3113E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Hyväksyjä:</w:t>
                          </w:r>
                          <w:r w:rsidR="005933AD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Tanskanen Päivikki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2EE3113E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>Hyväksyjä:</w:t>
                    </w:r>
                    <w:r w:rsidR="005933AD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Tanskanen Päivikki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C4C9A">
          <w:rPr>
            <w:sz w:val="16"/>
            <w:szCs w:val="16"/>
          </w:rPr>
          <w:t>Ohutsuolen varjoainetutkimus lapselle kuv til</w:t>
        </w:r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10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22CDF1FD" w:rsidR="000631E7" w:rsidRPr="004E7FC1" w:rsidRDefault="006D2A4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2.10.2024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622453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555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42F26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5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B1E7F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22E79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2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8"/>
  </w:num>
  <w:num w:numId="3" w16cid:durableId="1214081591">
    <w:abstractNumId w:val="1"/>
  </w:num>
  <w:num w:numId="4" w16cid:durableId="334958258">
    <w:abstractNumId w:val="31"/>
  </w:num>
  <w:num w:numId="5" w16cid:durableId="1641032995">
    <w:abstractNumId w:val="0"/>
  </w:num>
  <w:num w:numId="6" w16cid:durableId="2063944667">
    <w:abstractNumId w:val="14"/>
  </w:num>
  <w:num w:numId="7" w16cid:durableId="1862237714">
    <w:abstractNumId w:val="23"/>
  </w:num>
  <w:num w:numId="8" w16cid:durableId="1754813634">
    <w:abstractNumId w:val="23"/>
  </w:num>
  <w:num w:numId="9" w16cid:durableId="1606114846">
    <w:abstractNumId w:val="23"/>
  </w:num>
  <w:num w:numId="10" w16cid:durableId="1477645058">
    <w:abstractNumId w:val="5"/>
  </w:num>
  <w:num w:numId="11" w16cid:durableId="841121598">
    <w:abstractNumId w:val="26"/>
  </w:num>
  <w:num w:numId="12" w16cid:durableId="225991095">
    <w:abstractNumId w:val="15"/>
  </w:num>
  <w:num w:numId="13" w16cid:durableId="70978191">
    <w:abstractNumId w:val="10"/>
  </w:num>
  <w:num w:numId="14" w16cid:durableId="240528770">
    <w:abstractNumId w:val="19"/>
  </w:num>
  <w:num w:numId="15" w16cid:durableId="452208856">
    <w:abstractNumId w:val="25"/>
  </w:num>
  <w:num w:numId="16" w16cid:durableId="1796949018">
    <w:abstractNumId w:val="11"/>
  </w:num>
  <w:num w:numId="17" w16cid:durableId="627246728">
    <w:abstractNumId w:val="6"/>
  </w:num>
  <w:num w:numId="18" w16cid:durableId="1203321292">
    <w:abstractNumId w:val="16"/>
  </w:num>
  <w:num w:numId="19" w16cid:durableId="338584785">
    <w:abstractNumId w:val="7"/>
  </w:num>
  <w:num w:numId="20" w16cid:durableId="1700349936">
    <w:abstractNumId w:val="33"/>
  </w:num>
  <w:num w:numId="21" w16cid:durableId="2002350878">
    <w:abstractNumId w:val="34"/>
  </w:num>
  <w:num w:numId="22" w16cid:durableId="204828846">
    <w:abstractNumId w:val="22"/>
  </w:num>
  <w:num w:numId="23" w16cid:durableId="440537796">
    <w:abstractNumId w:val="9"/>
  </w:num>
  <w:num w:numId="24" w16cid:durableId="495077311">
    <w:abstractNumId w:val="12"/>
  </w:num>
  <w:num w:numId="25" w16cid:durableId="1332100559">
    <w:abstractNumId w:val="32"/>
  </w:num>
  <w:num w:numId="26" w16cid:durableId="22098103">
    <w:abstractNumId w:val="29"/>
  </w:num>
  <w:num w:numId="27" w16cid:durableId="627932154">
    <w:abstractNumId w:val="30"/>
  </w:num>
  <w:num w:numId="28" w16cid:durableId="1895432760">
    <w:abstractNumId w:val="4"/>
  </w:num>
  <w:num w:numId="29" w16cid:durableId="1219315480">
    <w:abstractNumId w:val="24"/>
  </w:num>
  <w:num w:numId="30" w16cid:durableId="607129064">
    <w:abstractNumId w:val="20"/>
  </w:num>
  <w:num w:numId="31" w16cid:durableId="495337886">
    <w:abstractNumId w:val="21"/>
  </w:num>
  <w:num w:numId="32" w16cid:durableId="191773934">
    <w:abstractNumId w:val="27"/>
  </w:num>
  <w:num w:numId="33" w16cid:durableId="1904171787">
    <w:abstractNumId w:val="8"/>
  </w:num>
  <w:num w:numId="34" w16cid:durableId="1380590429">
    <w:abstractNumId w:val="3"/>
  </w:num>
  <w:num w:numId="35" w16cid:durableId="1414351120">
    <w:abstractNumId w:val="28"/>
  </w:num>
  <w:num w:numId="36" w16cid:durableId="913393487">
    <w:abstractNumId w:val="17"/>
  </w:num>
  <w:num w:numId="37" w16cid:durableId="189183898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47259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32693"/>
    <w:rsid w:val="00241D58"/>
    <w:rsid w:val="00257775"/>
    <w:rsid w:val="00274207"/>
    <w:rsid w:val="002A2F97"/>
    <w:rsid w:val="002B415F"/>
    <w:rsid w:val="002C4C9A"/>
    <w:rsid w:val="002D3569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03FBC"/>
    <w:rsid w:val="00421679"/>
    <w:rsid w:val="00432CB1"/>
    <w:rsid w:val="00443B00"/>
    <w:rsid w:val="00465B19"/>
    <w:rsid w:val="0046680D"/>
    <w:rsid w:val="00470B9B"/>
    <w:rsid w:val="004A1078"/>
    <w:rsid w:val="004A1303"/>
    <w:rsid w:val="004B08C1"/>
    <w:rsid w:val="004C17CF"/>
    <w:rsid w:val="004E7FC1"/>
    <w:rsid w:val="004F243D"/>
    <w:rsid w:val="004F3163"/>
    <w:rsid w:val="00502846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33AD"/>
    <w:rsid w:val="00595D0F"/>
    <w:rsid w:val="00597075"/>
    <w:rsid w:val="005C028B"/>
    <w:rsid w:val="005C31E0"/>
    <w:rsid w:val="005D130A"/>
    <w:rsid w:val="00607A25"/>
    <w:rsid w:val="00645FEE"/>
    <w:rsid w:val="00665636"/>
    <w:rsid w:val="00667410"/>
    <w:rsid w:val="00673E18"/>
    <w:rsid w:val="00684254"/>
    <w:rsid w:val="006A3BD6"/>
    <w:rsid w:val="006A7F7F"/>
    <w:rsid w:val="006B52B0"/>
    <w:rsid w:val="006D2A41"/>
    <w:rsid w:val="006F306A"/>
    <w:rsid w:val="006F7151"/>
    <w:rsid w:val="0072107C"/>
    <w:rsid w:val="00754D88"/>
    <w:rsid w:val="00756C5D"/>
    <w:rsid w:val="00757168"/>
    <w:rsid w:val="007571D1"/>
    <w:rsid w:val="007651E0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30CDD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685B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62C68"/>
    <w:rsid w:val="00D725DD"/>
    <w:rsid w:val="00D9023B"/>
    <w:rsid w:val="00D91F3F"/>
    <w:rsid w:val="00D95897"/>
    <w:rsid w:val="00DA4D60"/>
    <w:rsid w:val="00DB41B2"/>
    <w:rsid w:val="00DE2F16"/>
    <w:rsid w:val="00DE4771"/>
    <w:rsid w:val="00DF19CC"/>
    <w:rsid w:val="00E04FF8"/>
    <w:rsid w:val="00E07F07"/>
    <w:rsid w:val="00E53142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file=Tutkimusten%20ajanvaraus%20kuvantamisen%20toimialueella.docx&amp;action=default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1067</Value>
      <Value>45</Value>
      <Value>44</Value>
      <Value>42</Value>
      <Value>41</Value>
      <Value>550</Value>
      <Value>820</Value>
      <Value>1329</Value>
    </TaxCatchAll>
    <Language xmlns="http://schemas.microsoft.com/sharepoint/v3">suomi (Suomi)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JF1AB Ohutsuolen varjoainetutkimus (pasaasi)</TermName>
          <TermId xmlns="http://schemas.microsoft.com/office/infopath/2007/PartnerControls">982edad0-302c-494f-a053-c492a0754a71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MUAVRSSTWASF-628417917-338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https://internet.oysnet.ppshp.fi/dokumentit/_layouts/15/DocIdRedir.aspx?ID=MUAVRSSTWASF-628417917-338</Url>
      <Description>MUAVRSSTWASF-628417917-338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D1944-BF55-43B9-951F-FB9C4127650A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http://purl.org/dc/terms/"/>
    <ds:schemaRef ds:uri="0af04246-5dcb-4e38-b8a1-4adaeb36812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3e50268-7799-48af-83c3-9a9b063078b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3B0C44-0562-43C2-B657-D4DE8105636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3325F5B-E961-406E-864B-A3FCCB24EE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Ohutsuolen varjoainetutkimus lapselle kuv til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Ohutsuolen varjoainetutkimus lapselle kuv til</dc:title>
  <dc:subject/>
  <dc:creator/>
  <cp:keywords/>
  <dc:description/>
  <cp:lastModifiedBy/>
  <cp:revision>1</cp:revision>
  <dcterms:created xsi:type="dcterms:W3CDTF">2024-01-22T13:08:00Z</dcterms:created>
  <dcterms:modified xsi:type="dcterms:W3CDTF">2025-03-18T06:43:00Z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cd606a70-1804-4da7-9bde-c93b21be33aa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riisiviestintä">
    <vt:lpwstr/>
  </property>
  <property fmtid="{D5CDD505-2E9C-101B-9397-08002B2CF9AE}" pid="24" name="Toiminnanohjauskäsikirja">
    <vt:lpwstr>180;#5.3.1.1 hoito-ohjeiden hallinta|b7d9d97a-a7b7-4eec-b389-062c48e444f7</vt:lpwstr>
  </property>
  <property fmtid="{D5CDD505-2E9C-101B-9397-08002B2CF9AE}" pid="25" name="Kuvantamisen ohjeen tutkimusryhmät (sisältötyypin metatieto)">
    <vt:lpwstr>45;#Läpivalaisu|9ec4283b-0b9c-4c1b-bb81-4724f0a3ba47</vt:lpwstr>
  </property>
  <property fmtid="{D5CDD505-2E9C-101B-9397-08002B2CF9AE}" pid="26" name="Kuvantamisen_x0020_ohjeen_x0020_elinryhm_x00e4_t_x0020__x0028_sis_x00e4_lt_x00f6_tyypin_x0020_metatieto_x0029_">
    <vt:lpwstr/>
  </property>
  <property fmtid="{D5CDD505-2E9C-101B-9397-08002B2CF9AE}" pid="27" name="_NewReviewCycle">
    <vt:lpwstr/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550;#JF1AB Ohutsuolen varjoainetutkimus (pasaasi)|982edad0-302c-494f-a053-c492a0754a71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_AdHocReviewCycleID">
    <vt:i4>-971455303</vt:i4>
  </property>
  <property fmtid="{D5CDD505-2E9C-101B-9397-08002B2CF9AE}" pid="36" name="Kohdeorganisaatio">
    <vt:lpwstr>41;#Kuvantaminen|13fd9652-4cc4-4c00-9faf-49cd9c600ecb</vt:lpwstr>
  </property>
  <property fmtid="{D5CDD505-2E9C-101B-9397-08002B2CF9AE}" pid="37" name="Kuvantamisen ohjeen elinryhmät (sisältötyypin metatieto)">
    <vt:lpwstr/>
  </property>
  <property fmtid="{D5CDD505-2E9C-101B-9397-08002B2CF9AE}" pid="38" name="Order">
    <vt:r8>281200</vt:r8>
  </property>
  <property fmtid="{D5CDD505-2E9C-101B-9397-08002B2CF9AE}" pid="40" name="_EmailSubject">
    <vt:lpwstr>Päivitetyt läpivalaisun tilaajaohjeet</vt:lpwstr>
  </property>
  <property fmtid="{D5CDD505-2E9C-101B-9397-08002B2CF9AE}" pid="41" name="_SourceUrl">
    <vt:lpwstr/>
  </property>
  <property fmtid="{D5CDD505-2E9C-101B-9397-08002B2CF9AE}" pid="42" name="_SharedFileIndex">
    <vt:lpwstr/>
  </property>
  <property fmtid="{D5CDD505-2E9C-101B-9397-08002B2CF9AE}" pid="43" name="TaxKeywordTaxHTField">
    <vt:lpwstr/>
  </property>
  <property fmtid="{D5CDD505-2E9C-101B-9397-08002B2CF9AE}" pid="44" name="_AuthorEmail">
    <vt:lpwstr>Anna-Leena.Liljo@ppshp.fi</vt:lpwstr>
  </property>
  <property fmtid="{D5CDD505-2E9C-101B-9397-08002B2CF9AE}" pid="45" name="_AuthorEmailDisplayName">
    <vt:lpwstr>Liljo Anna-Leena</vt:lpwstr>
  </property>
  <property fmtid="{D5CDD505-2E9C-101B-9397-08002B2CF9AE}" pid="46" name="SharedWithUsers">
    <vt:lpwstr/>
  </property>
</Properties>
</file>